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80" w:after="240"/>
        <w:jc w:val="center"/>
      </w:pPr>
      <w:r>
        <w:rPr>
          <w:rFonts w:ascii="Arial" w:hAnsi="Arial"/>
          <w:b/>
          <w:color w:val="1D1B19"/>
          <w:sz w:val="44"/>
        </w:rPr>
        <w:t>СОГЛАСИЕ НА ОБРАБОТКУ ПЕРСОНАЛЬНЫХ ДАННЫХ</w:t>
      </w:r>
    </w:p>
    <w:p>
      <w:pPr>
        <w:spacing w:after="560"/>
        <w:jc w:val="center"/>
      </w:pPr>
      <w:r>
        <w:rPr>
          <w:rFonts w:ascii="Arial" w:hAnsi="Arial"/>
          <w:color w:val="675F57"/>
          <w:sz w:val="18"/>
        </w:rPr>
        <w:t>Для аналитических файлов cookie на сайте Stasy Carat  ·  редакция от 21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6236"/>
      </w:tblGrid>
      <w:tr>
        <w:tc>
          <w:tcPr>
            <w:tcW w:type="dxa" w:w="4816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E9E0D4"/>
          </w:tcPr>
          <w:p>
            <w:r>
              <w:rPr>
                <w:b/>
                <w:sz w:val="18"/>
              </w:rPr>
              <w:t>Оператор</w:t>
            </w:r>
          </w:p>
        </w:tc>
        <w:tc>
          <w:tcPr>
            <w:tcW w:type="dxa" w:w="4816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r>
              <w:rPr>
                <w:sz w:val="18"/>
              </w:rPr>
              <w:t>ИП Ёлкина Анастасия Константиновна</w:t>
            </w:r>
          </w:p>
        </w:tc>
      </w:tr>
      <w:tr>
        <w:tc>
          <w:tcPr>
            <w:tcW w:type="dxa" w:w="4816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E9E0D4"/>
          </w:tcPr>
          <w:p>
            <w:r>
              <w:rPr>
                <w:b/>
                <w:sz w:val="18"/>
              </w:rPr>
              <w:t>ОГРНИП</w:t>
            </w:r>
          </w:p>
        </w:tc>
        <w:tc>
          <w:tcPr>
            <w:tcW w:type="dxa" w:w="4816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r>
              <w:rPr>
                <w:sz w:val="18"/>
              </w:rPr>
              <w:t>321527500058161</w:t>
            </w:r>
          </w:p>
        </w:tc>
      </w:tr>
      <w:tr>
        <w:tc>
          <w:tcPr>
            <w:tcW w:type="dxa" w:w="4816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E9E0D4"/>
          </w:tcPr>
          <w:p>
            <w:r>
              <w:rPr>
                <w:b/>
                <w:sz w:val="18"/>
              </w:rPr>
              <w:t>Контакт</w:t>
            </w:r>
          </w:p>
        </w:tc>
        <w:tc>
          <w:tcPr>
            <w:tcW w:type="dxa" w:w="4816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r>
              <w:rPr>
                <w:sz w:val="18"/>
              </w:rPr>
              <w:t>perevozchikova.1997@yandex.ru</w:t>
            </w:r>
          </w:p>
        </w:tc>
      </w:tr>
    </w:tbl>
    <w:p/>
    <w:p>
      <w:r>
        <w:t>Посетитель сайта Stasy Carat, нажимая кнопку «Разрешить» в уведомлении о cookie, свободно, своей волей и в своём интересе предоставляет индивидуальному предпринимателю Ёлкиной Анастасии Константиновне, ОГРНИП 321527500058161, адрес: Московская область, г. Реутов, ул. Новая, д. 21, email: perevozchikova.1997@yandex.ru (далее — Оператор), конкретное, предметное, информированное, сознательное и однозначное согласие на обработку персональных данных.</w:t>
      </w:r>
    </w:p>
    <w:p>
      <w:pPr>
        <w:pStyle w:val="Heading1"/>
      </w:pPr>
      <w:r>
        <w:t>1. Перечень персональных данных</w:t>
      </w:r>
    </w:p>
    <w:p>
      <w:pPr>
        <w:pStyle w:val="ListBullet"/>
        <w:ind w:left="369" w:hanging="198"/>
      </w:pPr>
      <w:r>
        <w:t>IP-адрес;</w:t>
      </w:r>
    </w:p>
    <w:p>
      <w:pPr>
        <w:pStyle w:val="ListBullet"/>
        <w:ind w:left="369" w:hanging="198"/>
      </w:pPr>
      <w:r>
        <w:t>сведения об устройстве, операционной системе и браузере;</w:t>
      </w:r>
    </w:p>
    <w:p>
      <w:pPr>
        <w:pStyle w:val="ListBullet"/>
        <w:ind w:left="369" w:hanging="198"/>
      </w:pPr>
      <w:r>
        <w:t>дата и время посещения, просмотренные страницы и источник перехода;</w:t>
      </w:r>
    </w:p>
    <w:p>
      <w:pPr>
        <w:pStyle w:val="ListBullet"/>
        <w:ind w:left="369" w:hanging="198"/>
      </w:pPr>
      <w:r>
        <w:t>технические идентификаторы и данные файлов cookie.</w:t>
      </w:r>
    </w:p>
    <w:p>
      <w:pPr>
        <w:pStyle w:val="Heading1"/>
      </w:pPr>
      <w:r>
        <w:t>2. Цель обработки</w:t>
      </w:r>
    </w:p>
    <w:p>
      <w:r>
        <w:t>Анализ посещаемости, оценка работы страниц и улучшение Сайта с использованием сервиса Яндекс Метрика.</w:t>
      </w:r>
    </w:p>
    <w:p>
      <w:r>
        <w:br w:type="page"/>
      </w:r>
    </w:p>
    <w:p>
      <w:pPr>
        <w:pStyle w:val="Heading1"/>
      </w:pPr>
      <w:r>
        <w:t>3. Действия с данными и способ обработки</w:t>
      </w:r>
    </w:p>
    <w:p>
      <w:r>
        <w:t>Сбор, запись, систематизация, накопление, хранение, уточнение, извлечение, использование, предоставление ООО «Яндекс» для работы сервиса Яндекс Метрика, обезличивание, блокирование, удаление и уничтожение. Обработка осуществляется автоматизированным способом.</w:t>
      </w:r>
    </w:p>
    <w:p>
      <w:pPr>
        <w:pStyle w:val="Heading1"/>
      </w:pPr>
      <w:r>
        <w:t>4. Срок действия согласия и порядок отзыва</w:t>
      </w:r>
    </w:p>
    <w:p>
      <w:r>
        <w:t>4.1. Согласие действует до достижения цели обработки либо до его отзыва.</w:t>
      </w:r>
    </w:p>
    <w:p>
      <w:r>
        <w:t>4.2. Посетитель может отказаться до запуска аналитики, выбрав «Только необходимые», удалить cookie в настройках браузера или направить отзыв на perevozchikova.1997@yandex.ru.</w:t>
      </w:r>
    </w:p>
    <w:p>
      <w:r>
        <w:t>4.3. После получения отзыва Оператор прекращает обработку и обеспечивает прекращение обработки привлечёнными лицами, если отсутствуют иные законные основания для её продолжения.</w:t>
      </w:r>
    </w:p>
    <w:p>
      <w:pPr>
        <w:pStyle w:val="Heading1"/>
      </w:pPr>
      <w:r>
        <w:t>5. Дополнительные условия</w:t>
      </w:r>
    </w:p>
    <w:p>
      <w:r>
        <w:t>5.1. Отказ от аналитических cookie не ограничивает доступ к Сайту.</w:t>
      </w:r>
    </w:p>
    <w:p>
      <w:r>
        <w:t>5.2. Переходы на маркетплейсы осуществляются по желанию посетителя. Обработка данных на сайтах маркетплейсов регулируется документами соответствующих площадок.</w:t>
      </w:r>
    </w:p>
    <w:p>
      <w:pPr>
        <w:keepLines/>
        <w:spacing w:before="480"/>
      </w:pPr>
      <w:r>
        <w:rPr>
          <w:b/>
        </w:rPr>
        <w:t xml:space="preserve">Оператор: </w:t>
      </w:r>
      <w:r>
        <w:t>ИП Ёлкина Анастасия Константиновна</w:t>
        <w:br/>
      </w:r>
      <w:r>
        <w:rPr>
          <w:b/>
        </w:rPr>
        <w:t xml:space="preserve">ОГРНИП: </w:t>
      </w:r>
      <w:r>
        <w:t>321527500058161</w:t>
        <w:br/>
      </w:r>
      <w:r>
        <w:rPr>
          <w:b/>
        </w:rPr>
        <w:t xml:space="preserve">Email: </w:t>
      </w:r>
      <w:r>
        <w:t>perevozchikova.1997@yandex.ru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91" w:right="1247" w:bottom="1020" w:left="136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675F57"/>
        <w:sz w:val="16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  <w:pBdr>
        <w:bottom w:val="single" w:sz="6" w:space="6" w:color="B99A63"/>
      </w:pBdr>
    </w:pPr>
    <w:r>
      <w:rPr>
        <w:rFonts w:ascii="Arial" w:hAnsi="Arial"/>
        <w:color w:val="675F57"/>
        <w:sz w:val="16"/>
      </w:rPr>
      <w:t>STASY  CARAT   /   ЮРИДИЧЕСКАЯ ИНФОРМАЦИЯ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83" w:lineRule="auto"/>
    </w:pPr>
    <w:rPr>
      <w:rFonts w:ascii="Arial" w:hAnsi="Arial"/>
      <w:color w:val="1D1B1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1D1B1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0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1D1B1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rial" w:hAnsi="Arial"/>
      <w:b w:val="0"/>
      <w:color w:val="1D1B19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